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D" w:rsidRDefault="00FF1D2D" w:rsidP="00FF1D2D">
      <w:pPr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</w:pPr>
    </w:p>
    <w:p w:rsidR="00F93754" w:rsidRPr="00FF1D2D" w:rsidRDefault="002D19E5" w:rsidP="00FF1D2D">
      <w:pPr>
        <w:jc w:val="center"/>
        <w:rPr>
          <w:rFonts w:eastAsia="Times New Roman" w:cs="Browallia New"/>
          <w:b/>
          <w:bCs/>
          <w:i/>
          <w:color w:val="FF0000"/>
          <w:sz w:val="44"/>
          <w:szCs w:val="36"/>
        </w:rPr>
      </w:pP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ПАМЯТКА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УЧАЩИМСЯ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ПО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СОБЛЮДЕНИЮ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="00F93754"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 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ПРАВИЛ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ПОЖАРНОЙ</w:t>
      </w:r>
      <w:r w:rsidRPr="00FF1D2D">
        <w:rPr>
          <w:rStyle w:val="a3"/>
          <w:rFonts w:ascii="Browallia New" w:eastAsia="Times New Roman" w:hAnsi="Browallia New" w:cs="Browallia New"/>
          <w:i/>
          <w:color w:val="FF0000"/>
          <w:sz w:val="44"/>
          <w:szCs w:val="36"/>
        </w:rPr>
        <w:t xml:space="preserve"> </w:t>
      </w:r>
      <w:r w:rsidRPr="00FF1D2D">
        <w:rPr>
          <w:rStyle w:val="a3"/>
          <w:rFonts w:ascii="Calibri" w:eastAsia="Times New Roman" w:hAnsi="Calibri" w:cs="Browallia New"/>
          <w:i/>
          <w:color w:val="FF0000"/>
          <w:sz w:val="44"/>
          <w:szCs w:val="36"/>
        </w:rPr>
        <w:t>БЕЗОПАСНОСТИ</w:t>
      </w:r>
    </w:p>
    <w:p w:rsidR="002D19E5" w:rsidRPr="00FD3A05" w:rsidRDefault="00282AF5" w:rsidP="00FD3A05">
      <w:pPr>
        <w:pStyle w:val="a6"/>
        <w:numPr>
          <w:ilvl w:val="0"/>
          <w:numId w:val="1"/>
        </w:numPr>
        <w:ind w:left="0" w:firstLine="76"/>
        <w:rPr>
          <w:rFonts w:ascii="Times New Roman" w:eastAsia="Times New Roman" w:hAnsi="Times New Roman" w:cs="Times New Roman"/>
          <w:sz w:val="4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94615</wp:posOffset>
            </wp:positionV>
            <wp:extent cx="2619375" cy="3171825"/>
            <wp:effectExtent l="19050" t="0" r="9525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9E5"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Если ты почувствовал запах дыма или увидел огонь, сразу позвони пожарным. Если огонь тебе не угрожает, сделать это можно с домашнего телефона. </w:t>
      </w:r>
      <w:r w:rsid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 </w:t>
      </w:r>
      <w:r w:rsidR="002D19E5"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В других случаях лучше сразу покинуть квартиру, а затем вызвать пожарных по телефону 01. Обязательно сообщи о пожаре взрослым. </w:t>
      </w:r>
    </w:p>
    <w:p w:rsidR="00F93754" w:rsidRPr="00FD3A05" w:rsidRDefault="002D19E5" w:rsidP="00FD3A05">
      <w:pPr>
        <w:pStyle w:val="a6"/>
        <w:numPr>
          <w:ilvl w:val="0"/>
          <w:numId w:val="3"/>
        </w:numPr>
        <w:ind w:left="142" w:hanging="66"/>
        <w:rPr>
          <w:rStyle w:val="a3"/>
          <w:rFonts w:ascii="Times New Roman" w:eastAsia="Times New Roman" w:hAnsi="Times New Roman" w:cs="Times New Roman"/>
          <w:sz w:val="36"/>
          <w:szCs w:val="20"/>
        </w:rPr>
      </w:pPr>
      <w:r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По телефону ты должен точно назвать пожарным свой адрес: улицу, дом, квартиру. Чётко произнеси </w:t>
      </w:r>
      <w:proofErr w:type="gramStart"/>
      <w:r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>свои</w:t>
      </w:r>
      <w:proofErr w:type="gramEnd"/>
      <w:r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F93754" w:rsidRPr="00FD3A05" w:rsidRDefault="00282AF5" w:rsidP="00FD3A05">
      <w:pPr>
        <w:pStyle w:val="a6"/>
        <w:numPr>
          <w:ilvl w:val="0"/>
          <w:numId w:val="4"/>
        </w:numPr>
        <w:rPr>
          <w:rStyle w:val="a3"/>
          <w:rFonts w:ascii="Times New Roman" w:eastAsia="Times New Roman" w:hAnsi="Times New Roman" w:cs="Times New Roman"/>
          <w:sz w:val="36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116205</wp:posOffset>
            </wp:positionV>
            <wp:extent cx="2619375" cy="2533650"/>
            <wp:effectExtent l="19050" t="0" r="9525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54"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 Отключи в помещении все источники электроэнергии и перекрой газ.</w:t>
      </w:r>
    </w:p>
    <w:p w:rsidR="00282AF5" w:rsidRPr="00FD3A05" w:rsidRDefault="00F93754" w:rsidP="00FD3A0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44"/>
        </w:rPr>
      </w:pPr>
      <w:r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 покинь опасную зону.</w:t>
      </w:r>
      <w:r w:rsidR="002D19E5" w:rsidRPr="00FD3A05">
        <w:rPr>
          <w:rStyle w:val="a3"/>
          <w:rFonts w:ascii="Times New Roman" w:eastAsia="Times New Roman" w:hAnsi="Times New Roman" w:cs="Times New Roman"/>
          <w:sz w:val="36"/>
          <w:szCs w:val="20"/>
        </w:rPr>
        <w:t xml:space="preserve"> </w:t>
      </w:r>
    </w:p>
    <w:p w:rsidR="00F93754" w:rsidRPr="00FD3A05" w:rsidRDefault="00282AF5" w:rsidP="00FD3A05">
      <w:pPr>
        <w:pStyle w:val="a6"/>
        <w:numPr>
          <w:ilvl w:val="0"/>
          <w:numId w:val="6"/>
        </w:numPr>
        <w:rPr>
          <w:rStyle w:val="a3"/>
          <w:rFonts w:ascii="Times New Roman" w:hAnsi="Times New Roman" w:cs="Times New Roman"/>
          <w:sz w:val="36"/>
          <w:szCs w:val="20"/>
        </w:rPr>
      </w:pPr>
      <w:r>
        <w:rPr>
          <w:rFonts w:eastAsia="Times New Roman"/>
          <w:noProof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863600</wp:posOffset>
            </wp:positionV>
            <wp:extent cx="2038350" cy="2867025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A05">
        <w:rPr>
          <w:rFonts w:ascii="Times New Roman" w:eastAsia="Times New Roman" w:hAnsi="Times New Roman" w:cs="Times New Roman"/>
          <w:sz w:val="44"/>
        </w:rPr>
        <w:t xml:space="preserve"> </w:t>
      </w:r>
      <w:r w:rsidR="00F93754" w:rsidRPr="00FD3A05">
        <w:rPr>
          <w:rStyle w:val="a3"/>
          <w:rFonts w:ascii="Times New Roman" w:hAnsi="Times New Roman" w:cs="Times New Roman"/>
          <w:sz w:val="36"/>
          <w:szCs w:val="20"/>
        </w:rPr>
        <w:t>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  <w:r w:rsidR="00F93754" w:rsidRPr="00FD3A05">
        <w:rPr>
          <w:rStyle w:val="a3"/>
          <w:rFonts w:ascii="Times New Roman" w:hAnsi="Times New Roman" w:cs="Times New Roman"/>
          <w:color w:val="0000CD"/>
          <w:sz w:val="36"/>
          <w:szCs w:val="20"/>
        </w:rPr>
        <w:t xml:space="preserve"> </w:t>
      </w:r>
      <w:r w:rsidR="00F93754" w:rsidRPr="00FD3A05">
        <w:rPr>
          <w:rStyle w:val="a3"/>
          <w:rFonts w:ascii="Times New Roman" w:hAnsi="Times New Roman" w:cs="Times New Roman"/>
          <w:sz w:val="36"/>
          <w:szCs w:val="20"/>
        </w:rPr>
        <w:t xml:space="preserve">Помни: от твоих первых действий зависит, насколько быстро будет распространяться дым и огонь по подъезду. </w:t>
      </w:r>
    </w:p>
    <w:p w:rsidR="00282AF5" w:rsidRPr="00FD3A05" w:rsidRDefault="00282AF5" w:rsidP="00FD3A05">
      <w:pPr>
        <w:pStyle w:val="a6"/>
        <w:numPr>
          <w:ilvl w:val="0"/>
          <w:numId w:val="7"/>
        </w:numPr>
        <w:rPr>
          <w:rStyle w:val="a3"/>
          <w:rFonts w:ascii="Times New Roman" w:eastAsia="Times New Roman" w:hAnsi="Times New Roman" w:cs="Times New Roman"/>
          <w:b w:val="0"/>
          <w:bCs w:val="0"/>
          <w:sz w:val="36"/>
          <w:szCs w:val="36"/>
        </w:rPr>
      </w:pPr>
      <w:r w:rsidRPr="00FD3A05">
        <w:rPr>
          <w:rFonts w:ascii="Times New Roman" w:eastAsia="Times New Roman" w:hAnsi="Times New Roman" w:cs="Times New Roman"/>
          <w:b/>
          <w:sz w:val="36"/>
          <w:szCs w:val="36"/>
        </w:rPr>
        <w:t>Встреть прибывших пожарных и спасателей.</w:t>
      </w:r>
    </w:p>
    <w:p w:rsidR="00FF1D2D" w:rsidRPr="00FF1D2D" w:rsidRDefault="00FF1D2D" w:rsidP="00FF1D2D">
      <w:pPr>
        <w:spacing w:after="0" w:line="240" w:lineRule="auto"/>
        <w:rPr>
          <w:rStyle w:val="a3"/>
          <w:color w:val="FF0000"/>
          <w:sz w:val="28"/>
          <w:szCs w:val="28"/>
        </w:rPr>
      </w:pPr>
      <w:r w:rsidRPr="00FF1D2D">
        <w:rPr>
          <w:rStyle w:val="a3"/>
          <w:color w:val="FF0000"/>
          <w:sz w:val="28"/>
          <w:szCs w:val="28"/>
        </w:rPr>
        <w:t xml:space="preserve"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</w:t>
      </w:r>
      <w:proofErr w:type="spellStart"/>
      <w:r w:rsidR="00FD3A05">
        <w:rPr>
          <w:rStyle w:val="a3"/>
          <w:color w:val="FF0000"/>
          <w:sz w:val="28"/>
          <w:szCs w:val="28"/>
        </w:rPr>
        <w:t>специальн</w:t>
      </w:r>
      <w:r w:rsidRPr="00FF1D2D">
        <w:rPr>
          <w:rStyle w:val="a3"/>
          <w:color w:val="FF0000"/>
          <w:sz w:val="28"/>
          <w:szCs w:val="28"/>
        </w:rPr>
        <w:t>служб</w:t>
      </w:r>
      <w:proofErr w:type="spellEnd"/>
      <w:r w:rsidRPr="00FF1D2D">
        <w:rPr>
          <w:rStyle w:val="a3"/>
          <w:color w:val="FF0000"/>
          <w:sz w:val="28"/>
          <w:szCs w:val="28"/>
        </w:rPr>
        <w:t>) является нарушением закона и наказывается штрафом, который придётся заплатить твоим родителям.</w:t>
      </w:r>
    </w:p>
    <w:p w:rsidR="007C5D38" w:rsidRPr="00FF1D2D" w:rsidRDefault="007C5D38" w:rsidP="00FF1D2D">
      <w:pPr>
        <w:spacing w:after="0" w:line="240" w:lineRule="auto"/>
        <w:rPr>
          <w:sz w:val="28"/>
          <w:szCs w:val="28"/>
        </w:rPr>
      </w:pPr>
    </w:p>
    <w:sectPr w:rsidR="007C5D38" w:rsidRPr="00FF1D2D" w:rsidSect="00F93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190"/>
    <w:multiLevelType w:val="hybridMultilevel"/>
    <w:tmpl w:val="4ABA1D34"/>
    <w:lvl w:ilvl="0" w:tplc="BE567E36">
      <w:start w:val="1"/>
      <w:numFmt w:val="decimal"/>
      <w:lvlText w:val="%1)"/>
      <w:lvlJc w:val="left"/>
      <w:pPr>
        <w:ind w:left="436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460BAD"/>
    <w:multiLevelType w:val="hybridMultilevel"/>
    <w:tmpl w:val="3224137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AE008C"/>
    <w:multiLevelType w:val="hybridMultilevel"/>
    <w:tmpl w:val="3A96DB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9D3101"/>
    <w:multiLevelType w:val="hybridMultilevel"/>
    <w:tmpl w:val="63D0B37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F6F71EA"/>
    <w:multiLevelType w:val="hybridMultilevel"/>
    <w:tmpl w:val="B99666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FCD0147"/>
    <w:multiLevelType w:val="hybridMultilevel"/>
    <w:tmpl w:val="7CD213A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80C5770"/>
    <w:multiLevelType w:val="hybridMultilevel"/>
    <w:tmpl w:val="6CEC0FA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9E5"/>
    <w:rsid w:val="00282AF5"/>
    <w:rsid w:val="002D19E5"/>
    <w:rsid w:val="00383E76"/>
    <w:rsid w:val="007C5D38"/>
    <w:rsid w:val="00F93754"/>
    <w:rsid w:val="00FD3A05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19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2016-02-14T14:59:00Z</dcterms:created>
  <dcterms:modified xsi:type="dcterms:W3CDTF">2016-02-14T18:41:00Z</dcterms:modified>
</cp:coreProperties>
</file>